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ind w:firstLine="2479" w:firstLineChars="1029"/>
        <w:rPr>
          <w:b/>
          <w:sz w:val="24"/>
        </w:rPr>
      </w:pPr>
      <w:bookmarkStart w:id="0" w:name="_GoBack"/>
      <w:bookmarkEnd w:id="0"/>
      <w:r>
        <w:rPr>
          <w:rFonts w:hint="eastAsia"/>
          <w:b/>
          <w:sz w:val="24"/>
        </w:rPr>
        <w:t xml:space="preserve">        深圳欢乐农庄野炊、包饺子农家乐一天游</w:t>
      </w:r>
    </w:p>
    <w:p>
      <w:pPr>
        <w:ind w:firstLine="2479" w:firstLineChars="1029"/>
        <w:rPr>
          <w:b/>
          <w:sz w:val="24"/>
        </w:rPr>
      </w:pPr>
    </w:p>
    <w:p>
      <w:pPr>
        <w:ind w:firstLine="420" w:firstLineChars="200"/>
        <w:rPr>
          <w:rFonts w:ascii="Verdana" w:hAnsi="Verdana"/>
          <w:szCs w:val="15"/>
        </w:rPr>
      </w:pPr>
      <w:r>
        <w:rPr>
          <w:rFonts w:hint="eastAsia" w:ascii="Verdana" w:hAnsi="Verdana"/>
          <w:szCs w:val="15"/>
        </w:rPr>
        <w:t>深圳欢乐农庄</w:t>
      </w:r>
      <w:r>
        <w:rPr>
          <w:rFonts w:ascii="Verdana" w:hAnsi="Verdana"/>
          <w:szCs w:val="15"/>
        </w:rPr>
        <w:t>位于深圳市光明新区公明楼村，万亩荔枝园内。距离市区仅30分钟路程，离公明与光明街道仅10分钟路程。农庄周边交通便利，环境优美，空气清新，依山傍水，湖光山色，是各项饮食，休闲，度假，娱乐的理想场所;到此一游，令人流连忘返。 现山庄经营项目有：农业观光、旅游度假、餐饮、钓鱼、烧烤、自助式烹调、羽毛球、乒乓球等…… 主要将此地建成以健康美食为主题的度假休闲场所，提供的自产蔬菜、自养走地鸡、野味、水库鱼、天然药材煲汤、天然药材批发、蜂蜜及多种自产的有机绿色食品</w:t>
      </w:r>
      <w:r>
        <w:rPr>
          <w:rFonts w:hint="eastAsia" w:ascii="Verdana" w:hAnsi="Verdana"/>
          <w:szCs w:val="15"/>
        </w:rPr>
        <w:t>。</w:t>
      </w:r>
      <w:r>
        <w:rPr>
          <w:rFonts w:hint="eastAsia"/>
        </w:rPr>
        <w:t>为了让您吃的好，玩的更好，农家特色的菜肴，保健野菜等各种绿色品种蔬菜，可到田地间随意采摘挑选，让您体验返璞归真的感觉！农家走地鸡，水库鱼您可亲自抓来烹调。不管您是个人还是上百的团队，我们都可按您不同需求提供至上服务，欢迎您来电咨询惠顾，我们欢乐农庄全体工作人员热情的欢迎您的光临！</w:t>
      </w:r>
    </w:p>
    <w:p>
      <w:pPr>
        <w:ind w:left="10" w:leftChars="5"/>
        <w:rPr>
          <w:szCs w:val="22"/>
        </w:rPr>
      </w:pPr>
      <w:r>
        <w:rPr>
          <w:rFonts w:hint="eastAsia"/>
          <w:szCs w:val="22"/>
        </w:rPr>
        <w:t>农庄</w:t>
      </w:r>
      <w:r>
        <w:rPr>
          <w:szCs w:val="22"/>
        </w:rPr>
        <w:t>依托现有的资源，结合大自然，田野等地理条件，把自然风光，休闲娱乐，和时尚运动系统的结合起来，山林为主体，</w:t>
      </w:r>
      <w:r>
        <w:rPr>
          <w:rFonts w:hint="eastAsia"/>
          <w:szCs w:val="22"/>
        </w:rPr>
        <w:t>田园式</w:t>
      </w:r>
      <w:r>
        <w:rPr>
          <w:szCs w:val="22"/>
        </w:rPr>
        <w:t>建筑，娱乐项目，服务设施等优质条件，构建成为人们回归大自然，独具特色的生态</w:t>
      </w:r>
      <w:r>
        <w:rPr>
          <w:rFonts w:hint="eastAsia"/>
          <w:szCs w:val="22"/>
        </w:rPr>
        <w:t>休闲农庄！</w:t>
      </w:r>
    </w:p>
    <w:p>
      <w:pPr>
        <w:ind w:left="-181" w:leftChars="-86"/>
      </w:pPr>
      <w:r>
        <w:drawing>
          <wp:anchor distT="0" distB="0" distL="114300" distR="114300" simplePos="0" relativeHeight="1024" behindDoc="0" locked="0" layoutInCell="1" allowOverlap="1">
            <wp:simplePos x="0" y="0"/>
            <wp:positionH relativeFrom="column">
              <wp:posOffset>1666240</wp:posOffset>
            </wp:positionH>
            <wp:positionV relativeFrom="paragraph">
              <wp:posOffset>65405</wp:posOffset>
            </wp:positionV>
            <wp:extent cx="1826895" cy="1266825"/>
            <wp:effectExtent l="0" t="0" r="1905" b="9525"/>
            <wp:wrapSquare wrapText="bothSides"/>
            <wp:docPr id="1" name="图片 15" descr="抓鸡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抓鸡"/>
                    <pic:cNvPicPr preferRelativeResize="0"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689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1024" behindDoc="0" locked="0" layoutInCell="1" allowOverlap="1">
            <wp:simplePos x="0" y="0"/>
            <wp:positionH relativeFrom="column">
              <wp:posOffset>3517900</wp:posOffset>
            </wp:positionH>
            <wp:positionV relativeFrom="paragraph">
              <wp:posOffset>85090</wp:posOffset>
            </wp:positionV>
            <wp:extent cx="1684020" cy="1273175"/>
            <wp:effectExtent l="0" t="0" r="11430" b="3175"/>
            <wp:wrapSquare wrapText="bothSides"/>
            <wp:docPr id="2" name="图片 14" descr="美女妈妈炒菜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4" descr="美女妈妈炒菜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127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sz w:val="24"/>
        </w:rPr>
        <w:drawing>
          <wp:anchor distT="0" distB="0" distL="114300" distR="114300" simplePos="0" relativeHeight="1024" behindDoc="0" locked="0" layoutInCell="1" allowOverlap="1">
            <wp:simplePos x="0" y="0"/>
            <wp:positionH relativeFrom="column">
              <wp:posOffset>5192395</wp:posOffset>
            </wp:positionH>
            <wp:positionV relativeFrom="paragraph">
              <wp:posOffset>90805</wp:posOffset>
            </wp:positionV>
            <wp:extent cx="1788160" cy="1226820"/>
            <wp:effectExtent l="0" t="0" r="2540" b="11430"/>
            <wp:wrapSquare wrapText="bothSides"/>
            <wp:docPr id="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88160" cy="1226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1024" behindDoc="0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60960</wp:posOffset>
            </wp:positionV>
            <wp:extent cx="1771015" cy="1264920"/>
            <wp:effectExtent l="0" t="0" r="635" b="11430"/>
            <wp:wrapSquare wrapText="bothSides"/>
            <wp:docPr id="4" name="图片 16" descr="110307114386e37e543dfbfe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6" descr="110307114386e37e543dfbfee3"/>
                    <pic:cNvPicPr preferRelativeResize="0"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-181" w:leftChars="-86" w:firstLine="2"/>
      </w:pPr>
      <w:r>
        <w:drawing>
          <wp:inline distT="0" distB="0" distL="114300" distR="114300">
            <wp:extent cx="6943725" cy="2238375"/>
            <wp:effectExtent l="0" t="0" r="9525" b="9525"/>
            <wp:docPr id="6" name="图片 1" descr="山庄外景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山庄外景"/>
                    <pic:cNvPicPr preferRelativeResize="0"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181" w:leftChars="-86" w:firstLine="2"/>
      </w:pPr>
      <w:r>
        <w:rPr>
          <w:color w:val="0000FF"/>
          <w:szCs w:val="21"/>
        </w:rPr>
        <w:pict>
          <v:shape id="_x0000_i1026" o:spt="161" type="#_x0000_t161" style="height:39pt;width:534pt;" fillcolor="#000000" filled="t" o:preferrelative="t" stroked="t" coordsize="21600,21600" adj="5665">
            <v:path/>
            <v:fill on="t" focussize="0,0"/>
            <v:stroke color="#FF0000" miterlimit="2"/>
            <v:imagedata o:title=""/>
            <o:lock v:ext="edit" text="f"/>
            <v:textpath on="t" fitshape="t" fitpath="t" trim="t" xscale="f" string="深圳欢乐农庄 远离都市的喧嚣 享受纯天然的农家乐" style="font-family:宋体;font-size:32pt;v-text-align:center;"/>
            <w10:wrap type="none"/>
            <w10:anchorlock/>
          </v:shape>
        </w:pict>
      </w:r>
    </w:p>
    <w:p>
      <w:pPr>
        <w:rPr>
          <w:color w:val="FF0000"/>
        </w:rPr>
      </w:pPr>
      <w:r>
        <w:rPr>
          <w:rFonts w:hint="eastAsia"/>
          <w:color w:val="FF0000"/>
        </w:rPr>
        <w:t>一、活动项目：山间抓鸡+野炊+包饺子+娱乐休闲</w:t>
      </w:r>
    </w:p>
    <w:p>
      <w:r>
        <w:rPr>
          <w:rFonts w:hint="eastAsia"/>
        </w:rPr>
        <w:t>二、活动目的：</w:t>
      </w:r>
    </w:p>
    <w:p>
      <w:pPr>
        <w:ind w:left="1380" w:leftChars="207" w:hanging="945" w:hangingChars="450"/>
        <w:jc w:val="left"/>
        <w:rPr>
          <w:rFonts w:ascii="Arial" w:hAnsi="Arial" w:cs="Arial"/>
          <w:color w:val="333399"/>
          <w:szCs w:val="18"/>
        </w:rPr>
      </w:pPr>
      <w:r>
        <w:rPr>
          <w:rFonts w:hint="eastAsia"/>
        </w:rPr>
        <w:t xml:space="preserve">  </w:t>
      </w:r>
      <w:r>
        <w:rPr>
          <w:rFonts w:hint="eastAsia"/>
          <w:color w:val="333399"/>
        </w:rPr>
        <w:t xml:space="preserve"> </w:t>
      </w:r>
      <w:r>
        <w:rPr>
          <w:rFonts w:ascii="Arial" w:hAnsi="Arial" w:cs="Arial"/>
          <w:color w:val="333399"/>
          <w:szCs w:val="18"/>
        </w:rPr>
        <w:t>亲近自然</w:t>
      </w:r>
      <w:r>
        <w:rPr>
          <w:rFonts w:hint="eastAsia" w:ascii="Arial" w:hAnsi="Arial" w:cs="Arial"/>
          <w:color w:val="333399"/>
          <w:szCs w:val="18"/>
        </w:rPr>
        <w:t>：</w:t>
      </w:r>
      <w:r>
        <w:rPr>
          <w:rFonts w:ascii="Arial" w:hAnsi="Arial" w:cs="Arial"/>
          <w:color w:val="333399"/>
          <w:szCs w:val="18"/>
        </w:rPr>
        <w:t>远离都市的喧嚣，投入休闲农家乐的怀抱中，享受健康纯自然的农</w:t>
      </w:r>
      <w:r>
        <w:rPr>
          <w:rFonts w:hint="eastAsia" w:ascii="Arial" w:hAnsi="Arial" w:cs="Arial"/>
          <w:color w:val="333399"/>
          <w:szCs w:val="18"/>
        </w:rPr>
        <w:t>家乐</w:t>
      </w:r>
    </w:p>
    <w:p>
      <w:pPr>
        <w:ind w:left="1785" w:leftChars="350" w:hanging="1050" w:hangingChars="500"/>
        <w:jc w:val="left"/>
        <w:rPr>
          <w:rFonts w:ascii="Arial" w:hAnsi="Arial" w:cs="Arial"/>
          <w:color w:val="333399"/>
          <w:szCs w:val="18"/>
        </w:rPr>
      </w:pPr>
      <w:r>
        <w:rPr>
          <w:rFonts w:ascii="Arial" w:hAnsi="Arial" w:cs="Arial"/>
          <w:color w:val="333399"/>
          <w:szCs w:val="18"/>
        </w:rPr>
        <w:t>放松体验：</w:t>
      </w:r>
      <w:r>
        <w:rPr>
          <w:rFonts w:hint="eastAsia" w:ascii="Arial" w:hAnsi="Arial" w:cs="Arial"/>
          <w:color w:val="333399"/>
          <w:szCs w:val="18"/>
        </w:rPr>
        <w:t>亲手抓农家走地鸡，亲手捞鱼，亲手摘菜，</w:t>
      </w:r>
      <w:r>
        <w:rPr>
          <w:rFonts w:ascii="Arial" w:hAnsi="Arial" w:cs="Arial"/>
          <w:color w:val="333399"/>
          <w:szCs w:val="18"/>
        </w:rPr>
        <w:t>真正的回归大自然、回归童年时的玩</w:t>
      </w:r>
      <w:r>
        <w:rPr>
          <w:rFonts w:hint="eastAsia" w:ascii="Arial" w:hAnsi="Arial" w:cs="Arial"/>
          <w:color w:val="333399"/>
          <w:szCs w:val="18"/>
        </w:rPr>
        <w:t>乐</w:t>
      </w:r>
    </w:p>
    <w:p>
      <w:pPr>
        <w:ind w:firstLine="735" w:firstLineChars="350"/>
        <w:jc w:val="left"/>
        <w:rPr>
          <w:rFonts w:ascii="Arial" w:hAnsi="Arial" w:cs="Arial"/>
          <w:color w:val="333399"/>
          <w:szCs w:val="18"/>
        </w:rPr>
      </w:pPr>
      <w:r>
        <w:rPr>
          <w:rFonts w:ascii="Arial" w:hAnsi="Arial" w:cs="Arial"/>
          <w:color w:val="333399"/>
          <w:szCs w:val="18"/>
        </w:rPr>
        <w:t xml:space="preserve">游山玩水的完美结合！真正的彻底放松！ </w:t>
      </w:r>
    </w:p>
    <w:p>
      <w:pPr>
        <w:ind w:left="601" w:leftChars="286" w:firstLine="210" w:firstLineChars="100"/>
        <w:rPr>
          <w:rFonts w:ascii="Arial" w:hAnsi="Arial" w:cs="Arial"/>
          <w:color w:val="333399"/>
          <w:szCs w:val="18"/>
        </w:rPr>
      </w:pPr>
      <w:r>
        <w:rPr>
          <w:rFonts w:ascii="Arial" w:hAnsi="Arial" w:cs="Arial"/>
          <w:color w:val="FF0000"/>
          <w:szCs w:val="18"/>
        </w:rPr>
        <w:t>野炊之真性告白：</w:t>
      </w:r>
      <w:r>
        <w:rPr>
          <w:rFonts w:hint="eastAsia" w:ascii="Arial" w:hAnsi="Arial" w:cs="Arial"/>
          <w:color w:val="333399"/>
          <w:szCs w:val="18"/>
        </w:rPr>
        <w:t xml:space="preserve"> </w:t>
      </w:r>
      <w:r>
        <w:rPr>
          <w:rFonts w:ascii="Arial" w:hAnsi="Arial" w:cs="Arial"/>
          <w:color w:val="333399"/>
          <w:szCs w:val="18"/>
        </w:rPr>
        <w:t>野炊是一种比较有意义的团体活动，由于野炊活动更加强调团体之间的</w:t>
      </w:r>
      <w:r>
        <w:rPr>
          <w:rFonts w:hint="eastAsia" w:ascii="Arial" w:hAnsi="Arial" w:cs="Arial"/>
          <w:color w:val="333399"/>
          <w:szCs w:val="18"/>
        </w:rPr>
        <w:t>团</w:t>
      </w:r>
      <w:r>
        <w:rPr>
          <w:rFonts w:ascii="Arial" w:hAnsi="Arial" w:cs="Arial"/>
          <w:color w:val="333399"/>
          <w:szCs w:val="18"/>
        </w:rPr>
        <w:t>结协作，需要个人与团队进行协调，以及对个人动手能力的煅练，所以野炊活动既是一种游乐，更是一种团队精神拓训活动！大凡出往野炊之人，其意倒不只在味，而在于那闲情野趣。鸡腿是美味的，山花是香喷喷的人是水灵水灵春光灿烂的，思想是滑溜溜的鱼，在鲜嫩嫩的绿里周游得无边无际，美得人跟盛开的花似的。恐怕这才叫真正的色香味俱全，人间滋味之极至也不过如此。</w:t>
      </w:r>
    </w:p>
    <w:p>
      <w:pPr>
        <w:numPr>
          <w:ilvl w:val="0"/>
          <w:numId w:val="1"/>
        </w:numPr>
      </w:pPr>
      <w:r>
        <w:drawing>
          <wp:inline distT="0" distB="0" distL="114300" distR="114300">
            <wp:extent cx="4000500" cy="285750"/>
            <wp:effectExtent l="0" t="0" r="0" b="0"/>
            <wp:docPr id="7" name="图片 3" descr="行程安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行程安排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/>
        </w:rPr>
      </w:pPr>
      <w:r>
        <w:rPr>
          <w:rFonts w:hint="eastAsia"/>
          <w:color w:val="000000"/>
        </w:rPr>
        <w:t xml:space="preserve">        </w:t>
      </w:r>
    </w:p>
    <w:p>
      <w:pPr>
        <w:rPr>
          <w:color w:val="000000"/>
        </w:rPr>
      </w:pPr>
      <w:r>
        <w:rPr>
          <w:rFonts w:hint="eastAsia"/>
          <w:color w:val="000000"/>
        </w:rPr>
        <w:t xml:space="preserve">08:30 吹响集结号，准时最光荣，从客户集合地点出发。（到达光明欢乐农庄需1个小时车程）                               </w:t>
      </w:r>
    </w:p>
    <w:p>
      <w:pPr>
        <w:rPr>
          <w:color w:val="000000"/>
        </w:rPr>
      </w:pPr>
      <w:r>
        <w:rPr>
          <w:rFonts w:hint="eastAsia"/>
          <w:color w:val="000000"/>
        </w:rPr>
        <w:t>09:40到达公明欢乐农庄，分队，每队选出一个队长。</w:t>
      </w:r>
    </w:p>
    <w:p>
      <w:pPr>
        <w:rPr>
          <w:color w:val="000000"/>
        </w:rPr>
      </w:pPr>
      <w:r>
        <w:rPr>
          <w:rFonts w:hint="eastAsia"/>
          <w:color w:val="000000"/>
        </w:rPr>
        <w:t>09:50-10:20 山间抓鸡，池子捞鱼。</w:t>
      </w:r>
    </w:p>
    <w:p>
      <w:pPr>
        <w:rPr>
          <w:color w:val="000000"/>
        </w:rPr>
      </w:pPr>
      <w:r>
        <w:rPr>
          <w:rFonts w:hint="eastAsia"/>
          <w:color w:val="000000"/>
        </w:rPr>
        <w:t>10:20-11:30由队长各选出几名游客拣柴、洗菜、生火、杀鸡、杀鱼。。。</w:t>
      </w:r>
    </w:p>
    <w:p>
      <w:pPr>
        <w:rPr>
          <w:color w:val="000000"/>
        </w:rPr>
      </w:pPr>
      <w:r>
        <w:rPr>
          <w:rFonts w:hint="eastAsia"/>
          <w:color w:val="000000"/>
        </w:rPr>
        <w:t>11:30-13:00野炊、包饺子（来越多的游客喜欢户外运动，更加注重团体合作、亲自动手的乐趣。山庄特别准备了供游客自己动手，户外野饮的厨具）。</w:t>
      </w:r>
    </w:p>
    <w:p>
      <w:pPr>
        <w:rPr>
          <w:color w:val="000000"/>
        </w:rPr>
      </w:pPr>
      <w:r>
        <w:rPr>
          <w:rFonts w:hint="eastAsia"/>
          <w:color w:val="000000"/>
        </w:rPr>
        <w:t>提供：炒锅，炒勺，菜刀，切菜板，菜碗，洗菜盆，菜漏等等加工工具。</w:t>
      </w:r>
    </w:p>
    <w:p>
      <w:pPr>
        <w:rPr>
          <w:color w:val="000000"/>
        </w:rPr>
      </w:pPr>
      <w:r>
        <w:rPr>
          <w:rFonts w:hint="eastAsia"/>
          <w:color w:val="000000"/>
        </w:rPr>
        <w:t>另提供适量：油、盐、酱、生姜、大蒜调味品、饺子馅饺子皮及用餐餐具。</w:t>
      </w:r>
    </w:p>
    <w:p>
      <w:pPr>
        <w:rPr>
          <w:color w:val="000000"/>
        </w:rPr>
      </w:pPr>
      <w:r>
        <w:rPr>
          <w:rFonts w:hint="eastAsia"/>
          <w:color w:val="000000"/>
        </w:rPr>
        <w:t>13:00在伙伴们一同努力下，品尝自己亲手烧的可口柴火饭菜。在同事、朋友们面前一露身手。</w:t>
      </w:r>
    </w:p>
    <w:p>
      <w:pPr>
        <w:rPr>
          <w:color w:val="000000"/>
        </w:rPr>
      </w:pPr>
      <w:r>
        <w:rPr>
          <w:rFonts w:hint="eastAsia"/>
          <w:color w:val="000000"/>
        </w:rPr>
        <w:t>13:30-17:00休息，自由活动（卡拉OK、桌球、乒乓球、手动麻将、棋牌、踩单车、水上竹筏、水上游船、钓鱼（自带竿鱼料）等娱乐项目）</w:t>
      </w:r>
    </w:p>
    <w:p>
      <w:pPr>
        <w:rPr>
          <w:color w:val="000000"/>
        </w:rPr>
      </w:pPr>
    </w:p>
    <w:p>
      <w:pPr>
        <w:rPr>
          <w:color w:val="000000"/>
          <w:szCs w:val="21"/>
        </w:rPr>
      </w:pPr>
      <w:r>
        <w:rPr>
          <w:rFonts w:hint="eastAsia"/>
          <w:color w:val="000000"/>
        </w:rPr>
        <w:t>17:30结束一天行程返回深圳温馨的家。</w:t>
      </w:r>
    </w:p>
    <w:p>
      <w:pPr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095750" cy="219075"/>
            <wp:effectExtent l="0" t="0" r="0" b="9525"/>
            <wp:docPr id="8" name="图片 4" descr="报价标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报价标准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/>
        </w:rPr>
      </w:pPr>
      <w:r>
        <w:rPr>
          <w:color w:val="000000"/>
        </w:rPr>
        <w:t>报价标准</w:t>
      </w:r>
      <w:r>
        <w:rPr>
          <w:rFonts w:hint="eastAsia"/>
          <w:color w:val="000000"/>
        </w:rPr>
        <w:t>（10人起成团）</w:t>
      </w:r>
    </w:p>
    <w:p>
      <w:pPr>
        <w:rPr>
          <w:rFonts w:hint="eastAsia"/>
          <w:color w:val="000000"/>
        </w:rPr>
      </w:pPr>
      <w:r>
        <w:rPr>
          <w:rFonts w:hint="eastAsia"/>
          <w:color w:val="000000"/>
        </w:rPr>
        <w:t>A套餐：</w:t>
      </w:r>
      <w:r>
        <w:rPr>
          <w:color w:val="000000"/>
        </w:rPr>
        <w:t>大人</w:t>
      </w:r>
      <w:r>
        <w:rPr>
          <w:rFonts w:hint="eastAsia"/>
          <w:color w:val="000000"/>
        </w:rPr>
        <w:t>138元</w:t>
      </w:r>
      <w:r>
        <w:rPr>
          <w:color w:val="000000"/>
        </w:rPr>
        <w:t>/人，</w:t>
      </w:r>
      <w:r>
        <w:rPr>
          <w:rFonts w:hint="eastAsia"/>
          <w:color w:val="000000"/>
        </w:rPr>
        <w:t>3岁（1米起）</w:t>
      </w:r>
      <w:r>
        <w:rPr>
          <w:color w:val="000000"/>
        </w:rPr>
        <w:t>小孩</w:t>
      </w:r>
      <w:r>
        <w:rPr>
          <w:rFonts w:hint="eastAsia"/>
          <w:color w:val="000000"/>
        </w:rPr>
        <w:t>98元</w:t>
      </w:r>
      <w:r>
        <w:rPr>
          <w:color w:val="000000"/>
        </w:rPr>
        <w:t>/人。</w:t>
      </w:r>
    </w:p>
    <w:p>
      <w:pPr>
        <w:rPr>
          <w:rFonts w:hint="eastAsia"/>
          <w:color w:val="000000"/>
        </w:rPr>
      </w:pPr>
      <w:r>
        <w:rPr>
          <w:rFonts w:hint="eastAsia"/>
          <w:color w:val="000000"/>
        </w:rPr>
        <w:t>包含项目</w:t>
      </w:r>
      <w:r>
        <w:rPr>
          <w:color w:val="000000"/>
        </w:rPr>
        <w:t>：</w:t>
      </w:r>
      <w:r>
        <w:rPr>
          <w:rFonts w:hint="eastAsia"/>
          <w:color w:val="000000"/>
        </w:rPr>
        <w:t>户外野炊大厨房（包含新鲜食材）、舞台K歌、休闲桌球、羽毛球、乒乓球、手动麻将、踢键子、</w:t>
      </w:r>
      <w:r>
        <w:rPr>
          <w:rFonts w:hint="eastAsia"/>
          <w:color w:val="FF0000"/>
        </w:rPr>
        <w:t>水上竹排、水上游船、水上滚筒球</w:t>
      </w:r>
      <w:r>
        <w:rPr>
          <w:rFonts w:hint="eastAsia"/>
          <w:color w:val="000000"/>
        </w:rPr>
        <w:t>、欢乐垂钓（自带竿免费任钓，钓到的鱼按斤称）、休闲吊床、放松秋千、飞镖棋牌、绿道骑行、桌游。）</w:t>
      </w:r>
    </w:p>
    <w:p>
      <w:pPr>
        <w:rPr>
          <w:rFonts w:hint="eastAsia"/>
          <w:color w:val="000000"/>
        </w:rPr>
      </w:pPr>
      <w:r>
        <w:rPr>
          <w:rFonts w:hint="eastAsia"/>
          <w:color w:val="000000"/>
        </w:rPr>
        <w:t>B套餐：大人108/人；小孩88（1米～1.4米），1米以下免费。</w:t>
      </w:r>
    </w:p>
    <w:p>
      <w:pPr>
        <w:rPr>
          <w:color w:val="000000"/>
        </w:rPr>
      </w:pPr>
      <w:r>
        <w:rPr>
          <w:rFonts w:hint="eastAsia"/>
          <w:color w:val="000000"/>
        </w:rPr>
        <w:t>包含项目：户外野炊大厨房（包含新鲜食材）＋浑水捞鱼＋舞台K歌＋休闲桌球＋羽毛球＋乒乓球＋手动麻将＋踢键子＋＋休闲吊床＋放松秋千＋飞镖棋牌＋桌游：</w:t>
      </w:r>
    </w:p>
    <w:p>
      <w:pPr>
        <w:rPr>
          <w:rFonts w:hint="eastAsia"/>
          <w:b/>
          <w:color w:val="000000"/>
        </w:rPr>
      </w:pPr>
      <w:r>
        <w:rPr>
          <w:rFonts w:hint="eastAsia"/>
          <w:b/>
          <w:color w:val="000000"/>
        </w:rPr>
        <w:t>旅游大巴45-50座的市区往返接送1400元/台（含路桥停车费）</w:t>
      </w:r>
    </w:p>
    <w:p>
      <w:pPr>
        <w:rPr>
          <w:b/>
          <w:color w:val="000000"/>
        </w:rPr>
      </w:pPr>
      <w:r>
        <w:rPr>
          <w:rFonts w:hint="eastAsia"/>
          <w:b/>
          <w:color w:val="000000"/>
        </w:rPr>
        <w:t>旅游中巴22座的市区往返接送1000元/台（含路桥停车费）</w:t>
      </w:r>
    </w:p>
    <w:p>
      <w:pPr>
        <w:rPr>
          <w:color w:val="000000"/>
        </w:rPr>
      </w:pPr>
      <w:r>
        <w:rPr>
          <w:rFonts w:hint="eastAsia"/>
          <w:color w:val="000000"/>
        </w:rPr>
        <w:t>备注：不含发票。</w:t>
      </w:r>
    </w:p>
    <w:p>
      <w:pPr>
        <w:rPr>
          <w:color w:val="000000"/>
        </w:rPr>
      </w:pPr>
    </w:p>
    <w:p>
      <w:pPr>
        <w:rPr>
          <w:color w:val="000000"/>
        </w:rPr>
      </w:pPr>
      <w:r>
        <w:rPr>
          <w:color w:val="000000"/>
        </w:rPr>
        <w:t>自费项目：</w:t>
      </w:r>
    </w:p>
    <w:p>
      <w:pPr>
        <w:rPr>
          <w:color w:val="000000"/>
        </w:rPr>
      </w:pPr>
      <w:r>
        <w:rPr>
          <w:rFonts w:hint="eastAsia"/>
          <w:color w:val="000000"/>
        </w:rPr>
        <w:t>农庄特色美食：古法荔枝木烤鸡、奇味欢乐鸡煲（如需加工请提前一天告知）加工费28元/只。</w:t>
      </w:r>
    </w:p>
    <w:p>
      <w:pPr>
        <w:rPr>
          <w:color w:val="000000"/>
        </w:rPr>
      </w:pPr>
      <w:r>
        <w:rPr>
          <w:color w:val="000000"/>
        </w:rPr>
        <w:t>钓鱼：团队优惠价30元/竿（含1份鱼料、租竿与钓鱼费用），取鱼走8元/斤</w:t>
      </w:r>
      <w:r>
        <w:rPr>
          <w:rFonts w:hint="eastAsia"/>
          <w:color w:val="000000"/>
        </w:rPr>
        <w:t>起不同品种价格不同</w:t>
      </w:r>
      <w:r>
        <w:rPr>
          <w:color w:val="000000"/>
        </w:rPr>
        <w:t>。</w:t>
      </w:r>
    </w:p>
    <w:p>
      <w:pPr>
        <w:rPr>
          <w:rFonts w:hint="eastAsia"/>
          <w:color w:val="000000"/>
        </w:rPr>
      </w:pPr>
      <w:r>
        <w:rPr>
          <w:rFonts w:hint="eastAsia"/>
          <w:color w:val="000000"/>
        </w:rPr>
        <w:t>空调休息房小房150元/天，VIP房350元/天。（</w:t>
      </w:r>
      <w:r>
        <w:rPr>
          <w:rFonts w:hint="eastAsia"/>
          <w:color w:val="FF0000"/>
        </w:rPr>
        <w:t>需提至少提前一天预订</w:t>
      </w:r>
      <w:r>
        <w:rPr>
          <w:rFonts w:hint="eastAsia"/>
          <w:color w:val="000000"/>
        </w:rPr>
        <w:t>）</w:t>
      </w:r>
    </w:p>
    <w:p>
      <w:pPr>
        <w:rPr>
          <w:color w:val="000000"/>
        </w:rPr>
      </w:pPr>
      <w:r>
        <w:rPr>
          <w:color w:val="000000"/>
        </w:rPr>
        <w:t>双人亲子带帐逢单车：团队20元/小时、30元/2小时。</w:t>
      </w:r>
    </w:p>
    <w:p>
      <w:pPr>
        <w:rPr>
          <w:color w:val="000000"/>
        </w:rPr>
      </w:pPr>
      <w:r>
        <w:rPr>
          <w:color w:val="000000"/>
        </w:rPr>
        <w:t>农庄酒水十支以上价格：老青岛</w:t>
      </w:r>
      <w:r>
        <w:rPr>
          <w:rFonts w:hint="eastAsia"/>
          <w:color w:val="000000"/>
        </w:rPr>
        <w:t>8</w:t>
      </w:r>
      <w:r>
        <w:rPr>
          <w:color w:val="000000"/>
        </w:rPr>
        <w:t>元/支，大可乐8元/支，大橙汁8元/支。</w:t>
      </w:r>
      <w:r>
        <w:rPr>
          <w:color w:val="000000"/>
        </w:rPr>
        <w:br w:type="textWrapping"/>
      </w:r>
    </w:p>
    <w:p>
      <w:pPr>
        <w:rPr>
          <w:color w:val="000000"/>
        </w:rPr>
      </w:pPr>
      <w:r>
        <w:rPr>
          <w:color w:val="000000"/>
        </w:rPr>
        <w:t>·午餐自助式柴火烹饪材料明细(主食10菜1汤，以下菜单份量是:12人为1小组，12人以上为1组可加菜式)</w:t>
      </w:r>
      <w:r>
        <w:rPr>
          <w:color w:val="000000"/>
        </w:rPr>
        <w:br w:type="textWrapping"/>
      </w:r>
      <w:r>
        <w:rPr>
          <w:color w:val="000000"/>
        </w:rPr>
        <w:t>※汤类</w:t>
      </w:r>
      <w:r>
        <w:rPr>
          <w:rFonts w:hint="eastAsia"/>
          <w:color w:val="000000"/>
        </w:rPr>
        <w:t>：</w:t>
      </w:r>
      <w:r>
        <w:rPr>
          <w:color w:val="000000"/>
        </w:rPr>
        <w:t>:</w:t>
      </w:r>
      <w:r>
        <w:rPr>
          <w:rFonts w:hint="eastAsia"/>
          <w:color w:val="000000"/>
        </w:rPr>
        <w:t>绿豆海带汤</w:t>
      </w:r>
      <w:r>
        <w:rPr>
          <w:color w:val="000000"/>
        </w:rPr>
        <w:t>（因煲汤所需时间比较长，此菜由农庄给予准备）</w:t>
      </w:r>
      <w:r>
        <w:rPr>
          <w:color w:val="000000"/>
        </w:rPr>
        <w:br w:type="textWrapping"/>
      </w:r>
      <w:r>
        <w:rPr>
          <w:color w:val="000000"/>
        </w:rPr>
        <w:t>※主食：农庄自养走地鸡1只（由各队代表体验抓鸡乐趣）、农庄水库鱼1条（由各队代表体验捞鱼乐趣）、农家自养鸭1只（宰杀鸭子时间长，农庄工作人员负责准备）、猪肉1斤、自酿豆腐</w:t>
      </w:r>
      <w:r>
        <w:rPr>
          <w:rFonts w:hint="eastAsia"/>
          <w:color w:val="000000"/>
        </w:rPr>
        <w:t>1</w:t>
      </w:r>
      <w:r>
        <w:rPr>
          <w:color w:val="000000"/>
        </w:rPr>
        <w:t>份、土鸡蛋5个、饺子皮1份、饺子馅1份</w:t>
      </w:r>
      <w:r>
        <w:rPr>
          <w:color w:val="000000"/>
        </w:rPr>
        <w:br w:type="textWrapping"/>
      </w:r>
      <w:r>
        <w:rPr>
          <w:color w:val="000000"/>
        </w:rPr>
        <w:t>※蔬菜：西红柿1份、茄子1份、当季时菜２份、尖椒1份、土豆1份</w:t>
      </w:r>
      <w:r>
        <w:rPr>
          <w:color w:val="000000"/>
        </w:rPr>
        <w:br w:type="textWrapping"/>
      </w:r>
      <w:r>
        <w:rPr>
          <w:color w:val="000000"/>
        </w:rPr>
        <w:t>※烹饪厨具提供：1口炒锅、1把炒勺、1把菜刀、1块沾板、12个菜碟、1个洗菜盆、2个菜漏</w:t>
      </w:r>
      <w:r>
        <w:rPr>
          <w:color w:val="000000"/>
        </w:rPr>
        <w:br w:type="textWrapping"/>
      </w:r>
      <w:r>
        <w:rPr>
          <w:color w:val="000000"/>
        </w:rPr>
        <w:t>注：米饭任吃（因煮饭时间比较长，米饭由农庄给予准备）顾客酒水可自带，也可在农庄自购。</w:t>
      </w:r>
      <w:r>
        <w:rPr>
          <w:color w:val="000000"/>
        </w:rPr>
        <w:br w:type="textWrapping"/>
      </w:r>
      <w:r>
        <w:rPr>
          <w:color w:val="000000"/>
        </w:rPr>
        <w:t>免费提供：油、盐、酱油、辣椒酱、葱、生姜、大蒜、醋、淀粉、料酒、糖、干辣椒等调味品。（需另加食用油20元/瓶）</w:t>
      </w:r>
      <w:r>
        <w:rPr>
          <w:color w:val="000000"/>
        </w:rPr>
        <w:br w:type="textWrapping"/>
      </w:r>
      <w:r>
        <w:rPr>
          <w:color w:val="000000"/>
        </w:rPr>
        <w:t>免费提供：消暑柴火凉茶。</w:t>
      </w:r>
    </w:p>
    <w:p>
      <w:pPr>
        <w:rPr>
          <w:color w:val="000000"/>
          <w:szCs w:val="21"/>
        </w:rPr>
      </w:pPr>
      <w:r>
        <w:rPr>
          <w:color w:val="000000"/>
        </w:rPr>
        <w:drawing>
          <wp:inline distT="0" distB="0" distL="114300" distR="114300">
            <wp:extent cx="4200525" cy="219075"/>
            <wp:effectExtent l="0" t="0" r="9525" b="9525"/>
            <wp:docPr id="9" name="图片 5" descr="注意事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注意事项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404"/>
        </w:tabs>
        <w:rPr>
          <w:color w:val="000000"/>
          <w:sz w:val="18"/>
          <w:szCs w:val="18"/>
        </w:rPr>
      </w:pPr>
      <w:r>
        <w:rPr>
          <w:rFonts w:hint="eastAsia"/>
          <w:color w:val="000000"/>
          <w:sz w:val="18"/>
          <w:szCs w:val="18"/>
        </w:rPr>
        <w:t>1、建议提前5天报名预订，预交30%定金，余款活动当天现金支付。</w:t>
      </w:r>
      <w:r>
        <w:rPr>
          <w:color w:val="000000"/>
          <w:sz w:val="18"/>
          <w:szCs w:val="18"/>
        </w:rPr>
        <w:tab/>
      </w:r>
    </w:p>
    <w:p>
      <w:pPr>
        <w:ind w:left="270" w:hanging="270" w:hangingChars="150"/>
        <w:rPr>
          <w:color w:val="000000"/>
          <w:sz w:val="18"/>
          <w:szCs w:val="18"/>
        </w:rPr>
      </w:pPr>
      <w:r>
        <w:rPr>
          <w:rFonts w:hint="eastAsia"/>
          <w:color w:val="000000"/>
          <w:sz w:val="18"/>
          <w:szCs w:val="18"/>
        </w:rPr>
        <w:t>2、</w:t>
      </w:r>
      <w:r>
        <w:rPr>
          <w:color w:val="000000"/>
          <w:sz w:val="18"/>
          <w:szCs w:val="18"/>
        </w:rPr>
        <w:t>活动期间注意环保</w:t>
      </w:r>
      <w:r>
        <w:rPr>
          <w:rFonts w:hint="eastAsia"/>
          <w:color w:val="000000"/>
          <w:sz w:val="18"/>
          <w:szCs w:val="18"/>
        </w:rPr>
        <w:t>，</w:t>
      </w:r>
      <w:r>
        <w:rPr>
          <w:color w:val="000000"/>
          <w:sz w:val="18"/>
          <w:szCs w:val="18"/>
        </w:rPr>
        <w:t xml:space="preserve">尽量不携带金属、塑料等不易溶解包装的物品，活动产生的垃圾一律带走，做到“留下的只是你的脚印，带走的只是你的留影” </w:t>
      </w:r>
      <w:r>
        <w:rPr>
          <w:rFonts w:hint="eastAsia"/>
          <w:color w:val="000000"/>
          <w:sz w:val="18"/>
          <w:szCs w:val="18"/>
        </w:rPr>
        <w:t>。</w:t>
      </w:r>
    </w:p>
    <w:p>
      <w:pPr>
        <w:rPr>
          <w:color w:val="000000"/>
          <w:sz w:val="18"/>
          <w:szCs w:val="18"/>
        </w:rPr>
      </w:pPr>
      <w:r>
        <w:rPr>
          <w:rFonts w:hint="eastAsia"/>
          <w:color w:val="000000"/>
          <w:sz w:val="18"/>
          <w:szCs w:val="18"/>
        </w:rPr>
        <w:t>3、</w:t>
      </w:r>
      <w:r>
        <w:rPr>
          <w:color w:val="000000"/>
          <w:sz w:val="18"/>
          <w:szCs w:val="18"/>
        </w:rPr>
        <w:t>听从领队的安排，注意安全，遵守团队纪律，集体行动，不擅自离开行走路线，违反纪律，后果自负。</w:t>
      </w:r>
    </w:p>
    <w:p>
      <w:pPr>
        <w:rPr>
          <w:color w:val="000000"/>
          <w:sz w:val="18"/>
          <w:szCs w:val="18"/>
        </w:rPr>
      </w:pPr>
      <w:r>
        <w:rPr>
          <w:rFonts w:hint="eastAsia"/>
          <w:color w:val="000000"/>
          <w:sz w:val="18"/>
          <w:szCs w:val="18"/>
        </w:rPr>
        <w:t>4、</w:t>
      </w:r>
      <w:r>
        <w:rPr>
          <w:color w:val="000000"/>
          <w:sz w:val="18"/>
          <w:szCs w:val="18"/>
        </w:rPr>
        <w:t>服从组织者统一安排，发扬团队协作精神，不要做无保护的攀爬、冒险以及</w:t>
      </w:r>
      <w:r>
        <w:rPr>
          <w:rFonts w:hint="eastAsia"/>
          <w:color w:val="000000"/>
          <w:sz w:val="18"/>
          <w:szCs w:val="18"/>
        </w:rPr>
        <w:t>私自进山。</w:t>
      </w:r>
    </w:p>
    <w:p>
      <w:pPr>
        <w:rPr>
          <w:color w:val="000000"/>
          <w:sz w:val="18"/>
          <w:szCs w:val="18"/>
        </w:rPr>
      </w:pPr>
      <w:r>
        <w:rPr>
          <w:rFonts w:hint="eastAsia"/>
          <w:color w:val="000000"/>
          <w:sz w:val="18"/>
          <w:szCs w:val="18"/>
        </w:rPr>
        <w:t>5、</w:t>
      </w:r>
      <w:r>
        <w:rPr>
          <w:rFonts w:hint="eastAsia" w:ascii="宋体" w:hAnsi="宋体"/>
          <w:color w:val="000000"/>
          <w:sz w:val="18"/>
          <w:szCs w:val="18"/>
        </w:rPr>
        <w:t>行程先后顺序甲方基地可视情况作调整，但不减少活动项目。</w:t>
      </w:r>
    </w:p>
    <w:p>
      <w:pPr>
        <w:rPr>
          <w:rFonts w:ascii="宋体" w:hAnsi="宋体"/>
          <w:color w:val="000000"/>
          <w:sz w:val="18"/>
          <w:szCs w:val="18"/>
        </w:rPr>
      </w:pPr>
      <w:r>
        <w:rPr>
          <w:rFonts w:hint="eastAsia"/>
          <w:color w:val="000000"/>
          <w:sz w:val="18"/>
          <w:szCs w:val="18"/>
        </w:rPr>
        <w:t>6、</w:t>
      </w:r>
      <w:r>
        <w:rPr>
          <w:rFonts w:hint="eastAsia" w:ascii="宋体" w:hAnsi="宋体"/>
          <w:color w:val="000000"/>
          <w:sz w:val="18"/>
          <w:szCs w:val="18"/>
        </w:rPr>
        <w:t>如少于所报人数按活动前一天所报人数收费；（人数以活动前一天为准）</w:t>
      </w:r>
    </w:p>
    <w:p>
      <w:pPr>
        <w:spacing w:line="320" w:lineRule="exact"/>
        <w:ind w:right="-118" w:rightChars="-56"/>
        <w:jc w:val="left"/>
        <w:rPr>
          <w:rFonts w:ascii="宋体" w:hAnsi="宋体"/>
        </w:rPr>
      </w:pPr>
      <w:r>
        <w:rPr>
          <w:rFonts w:hint="eastAsia" w:ascii="宋体" w:hAnsi="宋体"/>
        </w:rPr>
        <w:t>7、活动当天不可临时取消活动，否则需赔付百分之50的交通费用及百分之60餐费；如需改期请提前一天通知；</w:t>
      </w:r>
    </w:p>
    <w:p>
      <w:pPr>
        <w:ind w:right="178" w:rightChars="85"/>
        <w:rPr>
          <w:rFonts w:ascii="宋体" w:hAnsi="宋体"/>
          <w:sz w:val="18"/>
          <w:szCs w:val="21"/>
        </w:rPr>
      </w:pPr>
      <w:r>
        <w:rPr>
          <w:rFonts w:hint="eastAsia"/>
          <w:b/>
          <w:color w:val="333399"/>
          <w:sz w:val="24"/>
        </w:rPr>
        <w:t xml:space="preserve">        ·······················祝您旅途愉快！···························</w:t>
      </w:r>
    </w:p>
    <w:p>
      <w:pPr>
        <w:ind w:left="-181" w:leftChars="-86"/>
        <w:rPr>
          <w:rFonts w:ascii="宋体" w:hAnsi="宋体"/>
          <w:b/>
        </w:rPr>
      </w:pPr>
      <w:r>
        <w:rPr>
          <w:rFonts w:hint="eastAsia" w:ascii="宋体" w:hAnsi="宋体"/>
          <w:b/>
        </w:rPr>
        <w:t xml:space="preserve">  </w:t>
      </w:r>
    </w:p>
    <w:p>
      <w:pPr>
        <w:ind w:left="-181" w:leftChars="-86"/>
        <w:rPr>
          <w:rFonts w:ascii="宋体" w:hAnsi="宋体"/>
          <w:b/>
          <w:u w:val="single"/>
        </w:rPr>
      </w:pPr>
      <w:r>
        <w:rPr>
          <w:rFonts w:hint="eastAsia" w:ascii="宋体" w:hAnsi="宋体"/>
          <w:b/>
        </w:rPr>
        <w:t xml:space="preserve"> </w:t>
      </w:r>
    </w:p>
    <w:p>
      <w:r>
        <mc:AlternateContent>
          <mc:Choice Requires="wps">
            <w:drawing>
              <wp:anchor distT="0" distB="0" distL="114300" distR="114300" simplePos="0" relativeHeight="1024" behindDoc="0" locked="0" layoutInCell="1" allowOverlap="1">
                <wp:simplePos x="0" y="0"/>
                <wp:positionH relativeFrom="column">
                  <wp:posOffset>3361690</wp:posOffset>
                </wp:positionH>
                <wp:positionV relativeFrom="paragraph">
                  <wp:posOffset>35560</wp:posOffset>
                </wp:positionV>
                <wp:extent cx="3124200" cy="1044575"/>
                <wp:effectExtent l="4445" t="4445" r="14605" b="17780"/>
                <wp:wrapSquare wrapText="bothSides"/>
                <wp:docPr id="5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1044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line="300" w:lineRule="exact"/>
                              <w:rPr>
                                <w:rFonts w:hint="default" w:eastAsia="方正姚体"/>
                                <w:color w:val="000000"/>
                              </w:rPr>
                            </w:pPr>
                            <w:r>
                              <w:rPr>
                                <w:rFonts w:eastAsia="方正姚体"/>
                                <w:color w:val="000000"/>
                              </w:rPr>
                              <w:t>本公司已详细阅读行程，同意并遵守安排，此文代合约。如无误请盖章签名确认后回传</w:t>
                            </w:r>
                            <w:r>
                              <w:rPr>
                                <w:rFonts w:hint="default" w:eastAsia="方正姚体"/>
                                <w:color w:val="000000"/>
                              </w:rPr>
                              <w:t>0755-27918789</w:t>
                            </w:r>
                            <w:r>
                              <w:rPr>
                                <w:rFonts w:eastAsia="方正姚体"/>
                                <w:color w:val="000000"/>
                              </w:rPr>
                              <w:t>；</w:t>
                            </w:r>
                          </w:p>
                          <w:p>
                            <w:pPr>
                              <w:pStyle w:val="2"/>
                              <w:spacing w:line="300" w:lineRule="exact"/>
                              <w:rPr>
                                <w:rFonts w:hint="default" w:eastAsia="方正姚体"/>
                                <w:color w:val="000000"/>
                              </w:rPr>
                            </w:pPr>
                            <w:r>
                              <w:rPr>
                                <w:rFonts w:eastAsia="方正姚体"/>
                                <w:color w:val="000000"/>
                              </w:rPr>
                              <w:t>负责人签名：</w:t>
                            </w:r>
                            <w:r>
                              <w:rPr>
                                <w:rFonts w:hint="default" w:eastAsia="方正姚体"/>
                                <w:color w:val="000000"/>
                              </w:rPr>
                              <w:t>__________</w:t>
                            </w:r>
                            <w:r>
                              <w:rPr>
                                <w:rFonts w:eastAsia="方正姚体"/>
                                <w:color w:val="000000"/>
                              </w:rPr>
                              <w:t>日期：</w:t>
                            </w:r>
                            <w:r>
                              <w:rPr>
                                <w:rFonts w:hint="default" w:eastAsia="方正姚体"/>
                                <w:color w:val="000000"/>
                              </w:rPr>
                              <w:t>__________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2" o:spid="_x0000_s1026" o:spt="2" style="position:absolute;left:0pt;margin-left:264.7pt;margin-top:2.8pt;height:82.25pt;width:246pt;mso-wrap-distance-bottom:0pt;mso-wrap-distance-left:9pt;mso-wrap-distance-right:9pt;mso-wrap-distance-top:0pt;z-index:1024;mso-width-relative:page;mso-height-relative:page;" fillcolor="#FFFFFF" filled="t" stroked="t" coordsize="21600,21600" arcsize="0.166666666666667" o:gfxdata="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CCFprG1QAAAAoBAAAPAAAAAAAAAAEAIAAAACIAAABkcnMvZG93bnJldi54bWxQSwECFAAUAAAA&#10;CACHTuJAQCClJvEBAAAGBAAADgAAAAAAAAABACAAAAAkAQAAZHJzL2Uyb0RvYy54bWxQSwUGAAAA&#10;AAYABgBZAQAAhw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300" w:lineRule="exact"/>
                        <w:rPr>
                          <w:rFonts w:hint="default" w:eastAsia="方正姚体"/>
                          <w:color w:val="000000"/>
                        </w:rPr>
                      </w:pPr>
                      <w:r>
                        <w:rPr>
                          <w:rFonts w:eastAsia="方正姚体"/>
                          <w:color w:val="000000"/>
                        </w:rPr>
                        <w:t>本公司已详细阅读行程，同意并遵守安排，此文代合约。如无误请盖章签名确认后回传</w:t>
                      </w:r>
                      <w:r>
                        <w:rPr>
                          <w:rFonts w:hint="default" w:eastAsia="方正姚体"/>
                          <w:color w:val="000000"/>
                        </w:rPr>
                        <w:t>0755-27918789</w:t>
                      </w:r>
                      <w:r>
                        <w:rPr>
                          <w:rFonts w:eastAsia="方正姚体"/>
                          <w:color w:val="000000"/>
                        </w:rPr>
                        <w:t>；</w:t>
                      </w:r>
                    </w:p>
                    <w:p>
                      <w:pPr>
                        <w:pStyle w:val="2"/>
                        <w:spacing w:line="300" w:lineRule="exact"/>
                        <w:rPr>
                          <w:rFonts w:hint="default" w:eastAsia="方正姚体"/>
                          <w:color w:val="000000"/>
                        </w:rPr>
                      </w:pPr>
                      <w:r>
                        <w:rPr>
                          <w:rFonts w:eastAsia="方正姚体"/>
                          <w:color w:val="000000"/>
                        </w:rPr>
                        <w:t>负责人签名：</w:t>
                      </w:r>
                      <w:r>
                        <w:rPr>
                          <w:rFonts w:hint="default" w:eastAsia="方正姚体"/>
                          <w:color w:val="000000"/>
                        </w:rPr>
                        <w:t>__________</w:t>
                      </w:r>
                      <w:r>
                        <w:rPr>
                          <w:rFonts w:eastAsia="方正姚体"/>
                          <w:color w:val="000000"/>
                        </w:rPr>
                        <w:t>日期：</w:t>
                      </w:r>
                      <w:r>
                        <w:rPr>
                          <w:rFonts w:hint="default" w:eastAsia="方正姚体"/>
                          <w:color w:val="000000"/>
                        </w:rPr>
                        <w:t>__________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sectPr>
      <w:headerReference r:id="rId3" w:type="default"/>
      <w:footerReference r:id="rId4" w:type="default"/>
      <w:pgSz w:w="11906" w:h="16838"/>
      <w:pgMar w:top="48" w:right="386" w:bottom="64" w:left="720" w:header="431" w:footer="15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Verdana">
    <w:panose1 w:val="020B0604030504040204"/>
    <w:charset w:val="00"/>
    <w:family w:val="swiss"/>
    <w:pitch w:val="default"/>
    <w:sig w:usb0="00000287" w:usb1="00000000" w:usb2="00000000" w:usb3="00000000" w:csb0="2000019F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0000FF"/>
        <w:szCs w:val="21"/>
      </w:rPr>
    </w:pPr>
    <w:r>
      <w:rPr>
        <w:color w:val="000000"/>
      </w:rPr>
      <w:drawing>
        <wp:inline distT="0" distB="0" distL="114300" distR="114300">
          <wp:extent cx="4095750" cy="219075"/>
          <wp:effectExtent l="0" t="0" r="0" b="9525"/>
          <wp:docPr id="10" name="图片 6" descr="联系方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6" descr="联系方式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095750" cy="21907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</w:p>
  <w:p>
    <w:pPr>
      <w:rPr>
        <w:color w:val="0000FF"/>
        <w:szCs w:val="21"/>
      </w:rPr>
    </w:pPr>
    <w:r>
      <w:rPr>
        <w:rFonts w:hint="eastAsia"/>
        <w:color w:val="0000FF"/>
        <w:szCs w:val="21"/>
      </w:rPr>
      <w:t>联系人小李 联系电话:0755-23215170、17722627954     QQ:32156134      网站：www.szgmncly.com</w:t>
    </w:r>
  </w:p>
  <w:p>
    <w:r>
      <w:rPr>
        <w:rFonts w:hint="eastAsia"/>
        <w:color w:val="0000FF"/>
        <w:szCs w:val="21"/>
      </w:rPr>
      <w:t>农庄地址：光明新区凤新路深圳市第二职校对面路口直入三公里欢乐农庄     质监：15818745145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2674D0"/>
    <w:multiLevelType w:val="singleLevel"/>
    <w:tmpl w:val="532674D0"/>
    <w:lvl w:ilvl="0" w:tentative="0">
      <w:start w:val="3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HorizontalSpacing w:val="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61FEB"/>
    <w:rsid w:val="00135CB3"/>
    <w:rsid w:val="00161728"/>
    <w:rsid w:val="00172A27"/>
    <w:rsid w:val="001A1993"/>
    <w:rsid w:val="002255E9"/>
    <w:rsid w:val="00497E89"/>
    <w:rsid w:val="00733C9E"/>
    <w:rsid w:val="00760EF6"/>
    <w:rsid w:val="00896EE7"/>
    <w:rsid w:val="009570CD"/>
    <w:rsid w:val="00987067"/>
    <w:rsid w:val="009B44C5"/>
    <w:rsid w:val="009D095A"/>
    <w:rsid w:val="00A15FCE"/>
    <w:rsid w:val="00C25ACB"/>
    <w:rsid w:val="00D1660A"/>
    <w:rsid w:val="00EF68AA"/>
    <w:rsid w:val="01C31444"/>
    <w:rsid w:val="0D892B74"/>
    <w:rsid w:val="123C5187"/>
    <w:rsid w:val="2B313276"/>
    <w:rsid w:val="2CF464EE"/>
    <w:rsid w:val="2F6F78D3"/>
    <w:rsid w:val="405D1F5F"/>
    <w:rsid w:val="428B3C84"/>
    <w:rsid w:val="44EE68CD"/>
    <w:rsid w:val="46CB3C8D"/>
    <w:rsid w:val="59315E4A"/>
    <w:rsid w:val="5AD72EA1"/>
    <w:rsid w:val="5C340CCA"/>
    <w:rsid w:val="71301E8D"/>
    <w:rsid w:val="763B1457"/>
    <w:rsid w:val="7E426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rFonts w:hint="eastAsia"/>
      <w:sz w:val="24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qFormat/>
    <w:uiPriority w:val="0"/>
    <w:rPr>
      <w:rFonts w:hint="default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3</Pages>
  <Words>389</Words>
  <Characters>2223</Characters>
  <Lines>18</Lines>
  <Paragraphs>5</Paragraphs>
  <TotalTime>34</TotalTime>
  <ScaleCrop>false</ScaleCrop>
  <LinksUpToDate>false</LinksUpToDate>
  <CharactersWithSpaces>2607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2011-03-22T06:21:00Z</dcterms:created>
  <dc:creator>User</dc:creator>
  <cp:lastModifiedBy>rongyuxiang</cp:lastModifiedBy>
  <dcterms:modified xsi:type="dcterms:W3CDTF">2018-07-02T03:18:47Z</dcterms:modified>
  <dc:title>深圳欢乐农庄野炊包饺子 踩单车A行程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